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B0" w:rsidRDefault="00BD12B0" w:rsidP="00DF4C21">
      <w:pPr>
        <w:jc w:val="center"/>
      </w:pPr>
      <w:r>
        <w:t>Проект федерального закона «О внесении изменений в Федеральный закон «Об оценочной деятельности в Российской Федерации» (в части установления возможности приостановления членства в саморегулируемой организации оценщиков)</w:t>
      </w:r>
    </w:p>
    <w:p w:rsidR="00BD12B0" w:rsidRDefault="00BD12B0" w:rsidP="00232E7E">
      <w:pPr>
        <w:jc w:val="both"/>
      </w:pPr>
    </w:p>
    <w:p w:rsidR="00BD12B0" w:rsidRDefault="00BD12B0" w:rsidP="00232E7E">
      <w:pPr>
        <w:jc w:val="both"/>
      </w:pPr>
      <w:r>
        <w:t xml:space="preserve"> Статья 1</w:t>
      </w:r>
    </w:p>
    <w:p w:rsidR="00BD12B0" w:rsidRDefault="00BD12B0" w:rsidP="00232E7E">
      <w:pPr>
        <w:jc w:val="both"/>
      </w:pPr>
      <w:proofErr w:type="gramStart"/>
      <w:r>
        <w:t>Внести в Федеральный закон от 29 июля 1998 г. № 135-ФЗ «Об оценочной деятельности в Российской Федерации» (Собрание зак</w:t>
      </w:r>
      <w:bookmarkStart w:id="0" w:name="_GoBack"/>
      <w:bookmarkEnd w:id="0"/>
      <w:r>
        <w:t>онодательства Российской Федерации, 1998, № 31, ст. 3813; 2002, № 14, ст. 251; № 12, ст. 1093; № 46, ст. 4537; 2003, № 2, ст. 167; № 9, ст. 805; 2004, № 35, ст. 3607; 2006, № 2, ст. 172; № 31, ст. 3456;</w:t>
      </w:r>
      <w:proofErr w:type="gramEnd"/>
      <w:r>
        <w:t xml:space="preserve"> </w:t>
      </w:r>
      <w:proofErr w:type="gramStart"/>
      <w:r>
        <w:t>2007, № 7, ст. 834; № 29, ст. 3482; № 31, ст. 4016; 2008, № 27, ст. 3126; 2009, № 19, ст. 2281; № 29, ст. 3582, 3618; № 52, ст. 6419, 6450; 2010, № 30, ст. 3998; 2011, № 1, ст. 43; № 27, ст. 3880; № 29, ст. 4291; № 48, ст. 6728, № 49, ст. 7024, 7061) следующие изменения:</w:t>
      </w:r>
      <w:proofErr w:type="gramEnd"/>
    </w:p>
    <w:p w:rsidR="00BD12B0" w:rsidRDefault="00BD12B0" w:rsidP="00232E7E">
      <w:pPr>
        <w:jc w:val="both"/>
      </w:pPr>
      <w:r>
        <w:t>1) статью 14 дополнить абзацем следующего содержания:</w:t>
      </w:r>
    </w:p>
    <w:p w:rsidR="00BD12B0" w:rsidRDefault="00BD12B0" w:rsidP="00232E7E">
      <w:pPr>
        <w:jc w:val="both"/>
      </w:pPr>
      <w:r>
        <w:t>«на приостановление членства в саморегулируемой организации оценщиков</w:t>
      </w:r>
      <w:proofErr w:type="gramStart"/>
      <w:r>
        <w:t>.».</w:t>
      </w:r>
      <w:proofErr w:type="gramEnd"/>
    </w:p>
    <w:p w:rsidR="00BD12B0" w:rsidRDefault="00BD12B0" w:rsidP="00232E7E">
      <w:pPr>
        <w:jc w:val="both"/>
      </w:pPr>
      <w:r>
        <w:t>2) абзац второй статьи 15.1 дополнить словами следующего содержания:</w:t>
      </w:r>
    </w:p>
    <w:p w:rsidR="00BD12B0" w:rsidRDefault="00BD12B0" w:rsidP="00232E7E">
      <w:pPr>
        <w:jc w:val="both"/>
      </w:pPr>
      <w:r>
        <w:t xml:space="preserve">«, и </w:t>
      </w:r>
      <w:proofErr w:type="gramStart"/>
      <w:r>
        <w:t>членство</w:t>
      </w:r>
      <w:proofErr w:type="gramEnd"/>
      <w:r>
        <w:t xml:space="preserve"> которых в саморегулируемой организации оценщиков не приостановлено».</w:t>
      </w:r>
    </w:p>
    <w:p w:rsidR="00BD12B0" w:rsidRDefault="00BD12B0" w:rsidP="00232E7E">
      <w:pPr>
        <w:jc w:val="both"/>
      </w:pPr>
      <w:r>
        <w:t>3) часть вторую статьи 22.2 дополнить абзацем следующего содержания:</w:t>
      </w:r>
    </w:p>
    <w:p w:rsidR="00BD12B0" w:rsidRDefault="00BD12B0" w:rsidP="00232E7E">
      <w:pPr>
        <w:jc w:val="both"/>
      </w:pPr>
      <w:r>
        <w:t>«приостанавливать членство физического лица, в случаях, предусмотренных настоящим Федеральным законом</w:t>
      </w:r>
      <w:proofErr w:type="gramStart"/>
      <w:r>
        <w:t>.».</w:t>
      </w:r>
      <w:proofErr w:type="gramEnd"/>
    </w:p>
    <w:p w:rsidR="00BD12B0" w:rsidRDefault="00BD12B0" w:rsidP="00232E7E">
      <w:pPr>
        <w:jc w:val="both"/>
      </w:pPr>
      <w:r>
        <w:t>4) абзац пятый части первой статьи 22.3 после слов «применения дисциплинарных взысканий» дополнить словами «и о приостановлении членства, включая срок такого приостановления</w:t>
      </w:r>
      <w:proofErr w:type="gramStart"/>
      <w:r>
        <w:t>,»</w:t>
      </w:r>
      <w:proofErr w:type="gramEnd"/>
      <w:r>
        <w:t>.</w:t>
      </w:r>
    </w:p>
    <w:p w:rsidR="00BD12B0" w:rsidRDefault="00BD12B0" w:rsidP="00232E7E">
      <w:pPr>
        <w:jc w:val="both"/>
      </w:pPr>
      <w:r>
        <w:t>5) дополнить статьей 24.1.1 следующего содержания:</w:t>
      </w:r>
    </w:p>
    <w:p w:rsidR="00BD12B0" w:rsidRDefault="00BD12B0" w:rsidP="00232E7E">
      <w:pPr>
        <w:jc w:val="both"/>
      </w:pPr>
      <w:r>
        <w:t>«Статья 24.1.1. Приостановление членства в саморегулируемой организации оценщиков</w:t>
      </w:r>
    </w:p>
    <w:p w:rsidR="00BD12B0" w:rsidRDefault="00BD12B0" w:rsidP="00232E7E">
      <w:pPr>
        <w:jc w:val="both"/>
      </w:pPr>
      <w:r>
        <w:t>Членство в саморегулируемой организации оценщиков может быть приостановлено по следующим основаниям:</w:t>
      </w:r>
    </w:p>
    <w:p w:rsidR="00BD12B0" w:rsidRDefault="00BD12B0" w:rsidP="00232E7E">
      <w:pPr>
        <w:jc w:val="both"/>
      </w:pPr>
      <w:r>
        <w:t xml:space="preserve">поступление в саморегулируемую организацию оценщиков заявления оценщика о приостановлении членства;  </w:t>
      </w:r>
    </w:p>
    <w:p w:rsidR="00BD12B0" w:rsidRDefault="00BD12B0" w:rsidP="00232E7E">
      <w:pPr>
        <w:jc w:val="both"/>
      </w:pPr>
      <w:r>
        <w:t>поступление в саморегулируемую организацию оценщиков документов о признании ее члена безвестно отсутствующим в установленном федеральным законом порядке;</w:t>
      </w:r>
    </w:p>
    <w:p w:rsidR="00BD12B0" w:rsidRDefault="00BD12B0" w:rsidP="00232E7E">
      <w:pPr>
        <w:jc w:val="both"/>
      </w:pPr>
      <w:r>
        <w:t>применение меры дисциплинарного воздействия о приостановлении членства в саморегулируемой организации оценщиков.</w:t>
      </w:r>
    </w:p>
    <w:p w:rsidR="00BD12B0" w:rsidRDefault="00BD12B0" w:rsidP="00232E7E">
      <w:pPr>
        <w:jc w:val="both"/>
      </w:pPr>
      <w:r>
        <w:t xml:space="preserve">Решение о приостановлении членства в саморегулируемой организации оценщиков принимается коллегиальным органом управления саморегулируемой организации оценщиков в порядке, предусмотренном внутренними документами саморегулируемой организации оценщиков, в течение семи дней с даты поступления заявления или документов о признании члена саморегулируемой организации безвестно отсутствующим </w:t>
      </w:r>
      <w:proofErr w:type="gramStart"/>
      <w:r>
        <w:t>в</w:t>
      </w:r>
      <w:proofErr w:type="gramEnd"/>
      <w:r>
        <w:t xml:space="preserve"> установленном федеральным законом </w:t>
      </w:r>
      <w:proofErr w:type="gramStart"/>
      <w:r>
        <w:t>порядке</w:t>
      </w:r>
      <w:proofErr w:type="gramEnd"/>
      <w:r>
        <w:t>, или принятия решения о применении меры дисциплинарного воздействия о приостановлении членства в саморегулируемой организации оценщиков. Порядок и основания возобновления членства, в случае если оно было приостановлено, устанавливаются внутренними документами саморегулируемой организации оценщиков.</w:t>
      </w:r>
    </w:p>
    <w:p w:rsidR="00BD12B0" w:rsidRDefault="00BD12B0" w:rsidP="00232E7E">
      <w:pPr>
        <w:jc w:val="both"/>
      </w:pPr>
      <w:r>
        <w:lastRenderedPageBreak/>
        <w:t>Лицо, в отношении которого принято решение о приостановлении членства в саморегулируемой организации оценщиков, не вправе осуществлять оценочную деятельность и проводить экспертизу отчетов об оценке в период приостановления такого членства.</w:t>
      </w:r>
    </w:p>
    <w:p w:rsidR="00BD12B0" w:rsidRDefault="00BD12B0" w:rsidP="00232E7E">
      <w:pPr>
        <w:jc w:val="both"/>
      </w:pPr>
      <w:r>
        <w:t>Приостановление членства в саморегулируемой организации оценщиков влечет за собой приостановление членства в экспертном совете саморегулируемой организации оценщиков, в порядке, установленном внутренними документами саморегулируемой организации оценщиков.</w:t>
      </w:r>
      <w:r>
        <w:cr/>
        <w:t>Лицо, в отношении которого принято решение о приостановлении его членства в саморегулируемой организации оценщиков, имеет право:</w:t>
      </w:r>
    </w:p>
    <w:p w:rsidR="00BD12B0" w:rsidRDefault="00BD12B0" w:rsidP="00232E7E">
      <w:pPr>
        <w:jc w:val="both"/>
      </w:pPr>
      <w:r>
        <w:t>не страховать свою ответственность в соответствии с требованиями настоящего Федерального закона на период приостановления членства в саморегулируемой организации оценщиков;</w:t>
      </w:r>
    </w:p>
    <w:p w:rsidR="00BD12B0" w:rsidRDefault="00BD12B0" w:rsidP="00232E7E">
      <w:pPr>
        <w:jc w:val="both"/>
      </w:pPr>
      <w:r>
        <w:t>на уменьшение членских взносов в размере, предусмотренном внутренними документами саморегулируемой организации оценщиков, в период приостановления членства, в случае приостановления членства на основании поступления в саморегулируемую организацию оценщиков заявления оценщика о приостановлении членства, но не менее чем в два раза;</w:t>
      </w:r>
    </w:p>
    <w:p w:rsidR="00BD12B0" w:rsidRDefault="00BD12B0" w:rsidP="00232E7E">
      <w:pPr>
        <w:jc w:val="both"/>
      </w:pPr>
      <w:proofErr w:type="gramStart"/>
      <w:r>
        <w:t>не уплачивать членские взносы в саморегулируемую организацию оценщиков за период приостановления членства, в случае приостановления членства на основании поступления в саморегулируемую организацию оценщиков заявления оценщика о приостановлении членства в связи с его призывом на военную службу или поступления в саморегулируемую организацию оценщиков документов о признании ее члена безвестно отсутствующим в установленном федеральным законом порядке.</w:t>
      </w:r>
      <w:proofErr w:type="gramEnd"/>
    </w:p>
    <w:p w:rsidR="00BD12B0" w:rsidRDefault="00BD12B0" w:rsidP="00232E7E">
      <w:pPr>
        <w:jc w:val="both"/>
      </w:pPr>
      <w:r>
        <w:t>Членство в саморегулируемой организации оценщиков может быть приостановлено с момента принятия решения о приостановлении членства на срок не менее чем шесть месяцев, за исключением применения меры дисциплинарного воздействия.</w:t>
      </w:r>
    </w:p>
    <w:p w:rsidR="00BD12B0" w:rsidRDefault="00BD12B0" w:rsidP="00232E7E">
      <w:pPr>
        <w:jc w:val="both"/>
      </w:pPr>
      <w:r>
        <w:t>Приостановление членства в саморегулируемой организации может быть продлено по заявлению лица, чье членство приостановлено на срок, указанный в таком заявлении</w:t>
      </w:r>
      <w:proofErr w:type="gramStart"/>
      <w:r>
        <w:t>.».</w:t>
      </w:r>
      <w:proofErr w:type="gramEnd"/>
    </w:p>
    <w:p w:rsidR="00BD12B0" w:rsidRDefault="00BD12B0" w:rsidP="00232E7E">
      <w:pPr>
        <w:jc w:val="both"/>
      </w:pPr>
      <w:r>
        <w:t xml:space="preserve">6) в части седьмой статьи 24.2: </w:t>
      </w:r>
    </w:p>
    <w:p w:rsidR="00BD12B0" w:rsidRDefault="00BD12B0" w:rsidP="00232E7E">
      <w:pPr>
        <w:jc w:val="both"/>
      </w:pPr>
      <w:r>
        <w:t>а) в абзаце третьем после слов «принятие в члены саморегулируемой организации оценщиков» дополнить словами «, приостановление»;</w:t>
      </w:r>
    </w:p>
    <w:p w:rsidR="00BD12B0" w:rsidRDefault="00BD12B0" w:rsidP="00232E7E">
      <w:pPr>
        <w:jc w:val="both"/>
      </w:pPr>
      <w:r>
        <w:t>б) дополнить новым абзацем девятым следующего содержания:</w:t>
      </w:r>
    </w:p>
    <w:p w:rsidR="00BD12B0" w:rsidRDefault="00BD12B0" w:rsidP="00232E7E">
      <w:pPr>
        <w:jc w:val="both"/>
      </w:pPr>
      <w:r>
        <w:t>«установление порядка приостановления членства в саморегулируемой организации оценщиков</w:t>
      </w:r>
      <w:proofErr w:type="gramStart"/>
      <w:r>
        <w:t>;»</w:t>
      </w:r>
      <w:proofErr w:type="gramEnd"/>
      <w:r>
        <w:t>;</w:t>
      </w:r>
    </w:p>
    <w:p w:rsidR="00BD12B0" w:rsidRDefault="00BD12B0" w:rsidP="00232E7E">
      <w:pPr>
        <w:jc w:val="both"/>
      </w:pPr>
      <w:r>
        <w:t>в) абзац девятый считать абзацем десятым.</w:t>
      </w:r>
    </w:p>
    <w:p w:rsidR="00BD12B0" w:rsidRDefault="00BD12B0" w:rsidP="00232E7E">
      <w:pPr>
        <w:jc w:val="both"/>
      </w:pPr>
      <w:r>
        <w:t>7) в части четвертой статьи 24.4:</w:t>
      </w:r>
    </w:p>
    <w:p w:rsidR="00BD12B0" w:rsidRDefault="00BD12B0" w:rsidP="00232E7E">
      <w:pPr>
        <w:jc w:val="both"/>
      </w:pPr>
      <w:r>
        <w:t>а) дополнить новым абзацем шестым следующего содержания:</w:t>
      </w:r>
    </w:p>
    <w:p w:rsidR="00BD12B0" w:rsidRDefault="00BD12B0" w:rsidP="00232E7E">
      <w:pPr>
        <w:jc w:val="both"/>
      </w:pPr>
      <w:r>
        <w:t>«рекомендация о приостановлении членства оценщика в саморегулируемой организации оценщиков на срок до устранения им выявленных нарушений, в случае если такая мера дисциплинарного воздействия предусмотрена внутренними документами саморегулируемой организации оценщиков</w:t>
      </w:r>
      <w:proofErr w:type="gramStart"/>
      <w:r>
        <w:t>;»</w:t>
      </w:r>
      <w:proofErr w:type="gramEnd"/>
      <w:r>
        <w:t>;</w:t>
      </w:r>
    </w:p>
    <w:p w:rsidR="003564A9" w:rsidRDefault="00BD12B0" w:rsidP="00232E7E">
      <w:pPr>
        <w:jc w:val="both"/>
      </w:pPr>
      <w:r>
        <w:t>б) абзац шестой считать абзацем седьмым.</w:t>
      </w:r>
    </w:p>
    <w:sectPr w:rsidR="003564A9" w:rsidSect="00DF4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3D"/>
    <w:rsid w:val="00232E7E"/>
    <w:rsid w:val="003564A9"/>
    <w:rsid w:val="00BD12B0"/>
    <w:rsid w:val="00CB4C3D"/>
    <w:rsid w:val="00D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2012-07-18T06:06:00Z</dcterms:created>
  <dcterms:modified xsi:type="dcterms:W3CDTF">2012-07-18T06:28:00Z</dcterms:modified>
</cp:coreProperties>
</file>